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2493D" w14:textId="66226518" w:rsidR="00077FC7" w:rsidRPr="00077FC7" w:rsidRDefault="00077FC7" w:rsidP="00077FC7">
      <w:pPr>
        <w:bidi/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077FC7">
        <w:rPr>
          <w:rFonts w:cs="B Nazanin"/>
          <w:sz w:val="28"/>
          <w:szCs w:val="28"/>
          <w:rtl/>
        </w:rPr>
        <w:t>جز</w:t>
      </w:r>
      <w:r w:rsidRPr="00077FC7">
        <w:rPr>
          <w:rFonts w:cs="B Nazanin" w:hint="cs"/>
          <w:sz w:val="28"/>
          <w:szCs w:val="28"/>
          <w:rtl/>
        </w:rPr>
        <w:t>یی</w:t>
      </w:r>
      <w:r w:rsidRPr="00077FC7">
        <w:rPr>
          <w:rFonts w:cs="B Nazanin" w:hint="eastAsia"/>
          <w:sz w:val="28"/>
          <w:szCs w:val="28"/>
          <w:rtl/>
        </w:rPr>
        <w:t>ات</w:t>
      </w:r>
      <w:r w:rsidRPr="00077FC7">
        <w:rPr>
          <w:rFonts w:cs="B Nazanin"/>
          <w:sz w:val="28"/>
          <w:szCs w:val="28"/>
          <w:rtl/>
        </w:rPr>
        <w:t xml:space="preserve"> توز</w:t>
      </w:r>
      <w:r w:rsidRPr="00077FC7">
        <w:rPr>
          <w:rFonts w:cs="B Nazanin" w:hint="cs"/>
          <w:sz w:val="28"/>
          <w:szCs w:val="28"/>
          <w:rtl/>
        </w:rPr>
        <w:t>ی</w:t>
      </w:r>
      <w:r w:rsidRPr="00077FC7">
        <w:rPr>
          <w:rFonts w:cs="B Nazanin" w:hint="eastAsia"/>
          <w:sz w:val="28"/>
          <w:szCs w:val="28"/>
          <w:rtl/>
        </w:rPr>
        <w:t>ع</w:t>
      </w:r>
      <w:r w:rsidRPr="00077FC7">
        <w:rPr>
          <w:rFonts w:cs="B Nazanin"/>
          <w:sz w:val="28"/>
          <w:szCs w:val="28"/>
          <w:rtl/>
        </w:rPr>
        <w:t xml:space="preserve"> مرحله دوم سود سهام عدالت</w:t>
      </w:r>
    </w:p>
    <w:p w14:paraId="301B54F8" w14:textId="1A211216" w:rsidR="00153607" w:rsidRPr="00430A22" w:rsidRDefault="00153607" w:rsidP="00153607">
      <w:pPr>
        <w:bidi/>
        <w:jc w:val="both"/>
        <w:rPr>
          <w:rFonts w:cs="B Nazanin"/>
          <w:sz w:val="28"/>
          <w:szCs w:val="28"/>
          <w:rtl/>
        </w:rPr>
      </w:pPr>
      <w:r w:rsidRPr="00430A22">
        <w:rPr>
          <w:rFonts w:cs="B Nazanin" w:hint="cs"/>
          <w:sz w:val="28"/>
          <w:szCs w:val="28"/>
          <w:rtl/>
        </w:rPr>
        <w:t>شرکت سپرده گذاری مرکزی اوراق بهادار و تسویه وجوه با انتشار اطلاعیه ای</w:t>
      </w:r>
      <w:r w:rsidR="00D732CD" w:rsidRPr="00430A22">
        <w:rPr>
          <w:rFonts w:cs="B Nazanin" w:hint="cs"/>
          <w:sz w:val="28"/>
          <w:szCs w:val="28"/>
          <w:rtl/>
        </w:rPr>
        <w:t>،</w:t>
      </w:r>
      <w:r w:rsidRPr="00430A22">
        <w:rPr>
          <w:rFonts w:cs="B Nazanin" w:hint="cs"/>
          <w:sz w:val="28"/>
          <w:szCs w:val="28"/>
          <w:rtl/>
        </w:rPr>
        <w:t xml:space="preserve"> جزییات توزیع مرحله دوم سود سهام عدالت را اعلام کرد.</w:t>
      </w:r>
    </w:p>
    <w:p w14:paraId="23978670" w14:textId="508D3B29" w:rsidR="00153607" w:rsidRPr="00430A22" w:rsidRDefault="00153607" w:rsidP="00FE40BB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 w:hint="cs"/>
          <w:sz w:val="28"/>
          <w:szCs w:val="28"/>
          <w:rtl/>
          <w:lang w:bidi="fa-IR"/>
        </w:rPr>
        <w:t>به گزارش</w:t>
      </w:r>
      <w:r w:rsidR="00077FC7">
        <w:rPr>
          <w:rFonts w:cs="B Nazanin" w:hint="cs"/>
          <w:sz w:val="28"/>
          <w:szCs w:val="28"/>
          <w:rtl/>
          <w:lang w:bidi="fa-IR"/>
        </w:rPr>
        <w:t xml:space="preserve"> خبرگزاری صداو سیما به نقل از 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 روابط عمومی سمات، در این اطلاعیه آمده است: مرحله دوم سود سهام عدالت بابت عملکرد سال مالی منتهی به 29/12/1398 شرکت های سرمایه پذیر شامل 40 درصد و جمعا به مبلغ</w:t>
      </w:r>
      <w:r w:rsidR="00D732CD" w:rsidRPr="00430A22">
        <w:rPr>
          <w:rFonts w:cs="B Nazanin" w:hint="cs"/>
          <w:sz w:val="28"/>
          <w:szCs w:val="28"/>
          <w:rtl/>
          <w:lang w:bidi="fa-IR"/>
        </w:rPr>
        <w:t xml:space="preserve"> بیش از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 3400 میلیارد تومان به حساب </w:t>
      </w:r>
      <w:r w:rsidR="00FE40BB">
        <w:rPr>
          <w:rFonts w:cs="B Nazanin" w:hint="cs"/>
          <w:sz w:val="28"/>
          <w:szCs w:val="28"/>
          <w:rtl/>
          <w:lang w:bidi="fa-IR"/>
        </w:rPr>
        <w:t>43 میلیون و 837 هزار و 413 سهامداری که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 شماره حساب بانکی معتبر در قالب شماره شبای بانکی که قبلا به سازمان خصوصی سازی و یا شرکت سپرده گذاری مرکزی اعلام کرده بودند، واریز گردید. </w:t>
      </w:r>
    </w:p>
    <w:p w14:paraId="070D3016" w14:textId="60D540CA" w:rsidR="00153607" w:rsidRPr="00430A22" w:rsidRDefault="00153607" w:rsidP="001536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 w:hint="cs"/>
          <w:sz w:val="28"/>
          <w:szCs w:val="28"/>
          <w:rtl/>
          <w:lang w:bidi="fa-IR"/>
        </w:rPr>
        <w:t>لازم به ذکر است، از مجموع 36 شرکت بورسی و فرابورسی، از دو شرکت معدنی و صنعتی گل گهر و پتروشیمی جم به دلیل افزایش سرمایه آنها، سود سهام مشمولان دریافت نشد تا مشمولان سهام عدالت (هر دو روش مستقیم و غیر مستقیم)، از مزایای حق تقدم و سهام جدید ناشی از افزایس سرمایه بهره مند شود.</w:t>
      </w:r>
    </w:p>
    <w:p w14:paraId="1FFA74B7" w14:textId="7D93DBF6" w:rsidR="00153607" w:rsidRPr="00430A22" w:rsidRDefault="00153607" w:rsidP="000327E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 w:hint="cs"/>
          <w:sz w:val="28"/>
          <w:szCs w:val="28"/>
          <w:rtl/>
          <w:lang w:bidi="fa-IR"/>
        </w:rPr>
        <w:t xml:space="preserve">همچنین بدین وسیله اعلام می دارد، شرکت های </w:t>
      </w:r>
      <w:r w:rsidR="006C3AE7">
        <w:rPr>
          <w:rFonts w:cs="B Nazanin" w:hint="cs"/>
          <w:sz w:val="28"/>
          <w:szCs w:val="28"/>
          <w:rtl/>
          <w:lang w:bidi="fa-IR"/>
        </w:rPr>
        <w:t>مخابرات ایران</w:t>
      </w:r>
      <w:r w:rsidR="00FE40BB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327E7">
        <w:rPr>
          <w:rFonts w:cs="B Nazanin" w:hint="cs"/>
          <w:sz w:val="28"/>
          <w:szCs w:val="28"/>
          <w:rtl/>
          <w:lang w:bidi="fa-IR"/>
        </w:rPr>
        <w:t xml:space="preserve"> گروه</w:t>
      </w:r>
      <w:r w:rsidR="00FE40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C3AE7">
        <w:rPr>
          <w:rFonts w:cs="B Nazanin" w:hint="cs"/>
          <w:sz w:val="28"/>
          <w:szCs w:val="28"/>
          <w:rtl/>
          <w:lang w:bidi="fa-IR"/>
        </w:rPr>
        <w:t xml:space="preserve">مپنا </w:t>
      </w:r>
      <w:r w:rsidRPr="00430A22">
        <w:rPr>
          <w:rFonts w:cs="B Nazanin" w:hint="cs"/>
          <w:sz w:val="28"/>
          <w:szCs w:val="28"/>
          <w:rtl/>
          <w:lang w:bidi="fa-IR"/>
        </w:rPr>
        <w:t>علی رغم پیگیری های متعدد متاسفانه</w:t>
      </w:r>
      <w:r w:rsidR="001D1D47">
        <w:rPr>
          <w:rFonts w:cs="B Nazanin" w:hint="cs"/>
          <w:sz w:val="28"/>
          <w:szCs w:val="28"/>
          <w:rtl/>
          <w:lang w:bidi="fa-IR"/>
        </w:rPr>
        <w:t xml:space="preserve"> تمام یا بخشی از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 سود سهام خود را پرداخت نکرده </w:t>
      </w:r>
      <w:r w:rsidR="006C3AE7">
        <w:rPr>
          <w:rFonts w:cs="B Nazanin" w:hint="cs"/>
          <w:sz w:val="28"/>
          <w:szCs w:val="28"/>
          <w:rtl/>
          <w:lang w:bidi="fa-IR"/>
        </w:rPr>
        <w:t xml:space="preserve">اند 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و با محاسبه این دو گروه که توضیحات آنها ارائه شد، از باقی مانده سود سهام عدالت به میزان 50 درصد، 40 درصد آن به حساب مشمولان واریز شده است.      </w:t>
      </w:r>
    </w:p>
    <w:p w14:paraId="665C5736" w14:textId="2F52C267" w:rsidR="00153607" w:rsidRPr="00430A22" w:rsidRDefault="00153607" w:rsidP="0015360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 w:hint="cs"/>
          <w:sz w:val="28"/>
          <w:szCs w:val="28"/>
          <w:rtl/>
          <w:lang w:bidi="fa-IR"/>
        </w:rPr>
        <w:t xml:space="preserve">ضمنا آندسته از مشمولان اعم از روش مستقم و غیر مستقیم که به دلیل اشکالات موجود در حساب بانکی آنها، امکان واریز سود سهام عدالت فراهم نشده بود و در این فاصله زمانی با ارائه اطلاعات صحیح نسبت به رفع مشکل اقدام کرده اند و یا در فاصله زمانی اسفندماه سال گذشته تا کنون در سامانه سجام ثبت نام کرده اند، سود سهام آنها به صورت تجمیع شده، به میزان 90 درصد پرداخت خواهد شد. </w:t>
      </w:r>
    </w:p>
    <w:p w14:paraId="1A5B3B95" w14:textId="67144327" w:rsidR="00430A22" w:rsidRDefault="00430A22" w:rsidP="00430A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/>
          <w:sz w:val="28"/>
          <w:szCs w:val="28"/>
          <w:rtl/>
          <w:lang w:bidi="fa-IR"/>
        </w:rPr>
        <w:t>سهامداران محترم م</w:t>
      </w:r>
      <w:r w:rsidRPr="00430A22">
        <w:rPr>
          <w:rFonts w:cs="B Nazanin" w:hint="cs"/>
          <w:sz w:val="28"/>
          <w:szCs w:val="28"/>
          <w:rtl/>
          <w:lang w:bidi="fa-IR"/>
        </w:rPr>
        <w:t>ی</w:t>
      </w:r>
      <w:r w:rsidRPr="00430A22">
        <w:rPr>
          <w:rFonts w:cs="B Nazanin"/>
          <w:sz w:val="28"/>
          <w:szCs w:val="28"/>
          <w:rtl/>
          <w:lang w:bidi="fa-IR"/>
        </w:rPr>
        <w:t xml:space="preserve"> توانند برا</w:t>
      </w:r>
      <w:r w:rsidRPr="00430A22">
        <w:rPr>
          <w:rFonts w:cs="B Nazanin" w:hint="cs"/>
          <w:sz w:val="28"/>
          <w:szCs w:val="28"/>
          <w:rtl/>
          <w:lang w:bidi="fa-IR"/>
        </w:rPr>
        <w:t>ی</w:t>
      </w:r>
      <w:r w:rsidRPr="00430A22">
        <w:rPr>
          <w:rFonts w:cs="B Nazanin"/>
          <w:sz w:val="28"/>
          <w:szCs w:val="28"/>
          <w:rtl/>
          <w:lang w:bidi="fa-IR"/>
        </w:rPr>
        <w:t xml:space="preserve"> اطلاع از مبالغ وار</w:t>
      </w:r>
      <w:r w:rsidRPr="00430A22">
        <w:rPr>
          <w:rFonts w:cs="B Nazanin" w:hint="cs"/>
          <w:sz w:val="28"/>
          <w:szCs w:val="28"/>
          <w:rtl/>
          <w:lang w:bidi="fa-IR"/>
        </w:rPr>
        <w:t>ی</w:t>
      </w:r>
      <w:r w:rsidRPr="00430A22">
        <w:rPr>
          <w:rFonts w:cs="B Nazanin" w:hint="eastAsia"/>
          <w:sz w:val="28"/>
          <w:szCs w:val="28"/>
          <w:rtl/>
          <w:lang w:bidi="fa-IR"/>
        </w:rPr>
        <w:t>ز</w:t>
      </w:r>
      <w:r w:rsidRPr="00430A22">
        <w:rPr>
          <w:rFonts w:cs="B Nazanin" w:hint="cs"/>
          <w:sz w:val="28"/>
          <w:szCs w:val="28"/>
          <w:rtl/>
          <w:lang w:bidi="fa-IR"/>
        </w:rPr>
        <w:t>ی</w:t>
      </w:r>
      <w:r w:rsidRPr="00430A22">
        <w:rPr>
          <w:rFonts w:cs="B Nazanin"/>
          <w:sz w:val="28"/>
          <w:szCs w:val="28"/>
          <w:rtl/>
          <w:lang w:bidi="fa-IR"/>
        </w:rPr>
        <w:t xml:space="preserve"> در مراحل اول و دوم به سا</w:t>
      </w:r>
      <w:r w:rsidRPr="00430A22">
        <w:rPr>
          <w:rFonts w:cs="B Nazanin" w:hint="cs"/>
          <w:sz w:val="28"/>
          <w:szCs w:val="28"/>
          <w:rtl/>
          <w:lang w:bidi="fa-IR"/>
        </w:rPr>
        <w:t>ی</w:t>
      </w:r>
      <w:r w:rsidRPr="00430A22">
        <w:rPr>
          <w:rFonts w:cs="B Nazanin" w:hint="eastAsia"/>
          <w:sz w:val="28"/>
          <w:szCs w:val="28"/>
          <w:rtl/>
          <w:lang w:bidi="fa-IR"/>
        </w:rPr>
        <w:t>ت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30A22">
        <w:rPr>
          <w:rFonts w:cs="B Nazanin"/>
          <w:color w:val="00B0F0"/>
          <w:sz w:val="28"/>
          <w:szCs w:val="28"/>
          <w:u w:val="single"/>
          <w:lang w:bidi="fa-IR"/>
        </w:rPr>
        <w:t>sahamedalat.ir</w:t>
      </w:r>
      <w:r>
        <w:rPr>
          <w:rFonts w:cs="B Nazanin" w:hint="cs"/>
          <w:color w:val="00B0F0"/>
          <w:sz w:val="28"/>
          <w:szCs w:val="28"/>
          <w:u w:val="single"/>
          <w:rtl/>
          <w:lang w:bidi="fa-IR"/>
        </w:rPr>
        <w:t xml:space="preserve"> </w:t>
      </w:r>
      <w:r w:rsidRPr="00430A22">
        <w:rPr>
          <w:rFonts w:cs="B Nazanin" w:hint="cs"/>
          <w:sz w:val="28"/>
          <w:szCs w:val="28"/>
          <w:rtl/>
          <w:lang w:bidi="fa-IR"/>
        </w:rPr>
        <w:t xml:space="preserve">و یا با شماره 1569 تماس حاصل نمایند. </w:t>
      </w:r>
    </w:p>
    <w:p w14:paraId="71C82B2C" w14:textId="272D2B80" w:rsidR="00430A22" w:rsidRDefault="00430A22" w:rsidP="00430A2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F8A9E6F" w14:textId="69AE0ED8" w:rsidR="00153607" w:rsidRPr="00430A22" w:rsidRDefault="00430A22" w:rsidP="00430A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30A22">
        <w:rPr>
          <w:rFonts w:cs="B Nazanin"/>
          <w:sz w:val="28"/>
          <w:szCs w:val="28"/>
          <w:lang w:bidi="fa-IR"/>
        </w:rPr>
        <w:t xml:space="preserve"> </w:t>
      </w:r>
      <w:r w:rsidR="00153607" w:rsidRPr="00430A22">
        <w:rPr>
          <w:rFonts w:cs="B Nazanin" w:hint="cs"/>
          <w:sz w:val="28"/>
          <w:szCs w:val="28"/>
          <w:rtl/>
          <w:lang w:bidi="fa-IR"/>
        </w:rPr>
        <w:t xml:space="preserve">جدول درصد مالکیت و مبالغ پرداختی سود سهام عدالت به شرح زیر است: </w:t>
      </w:r>
    </w:p>
    <w:p w14:paraId="7B25726F" w14:textId="2347F87F" w:rsidR="00A357E2" w:rsidRDefault="00430A22" w:rsidP="00A357E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B14F39C" wp14:editId="25E07770">
            <wp:extent cx="594360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7E2" w:rsidSect="00430A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E"/>
    <w:rsid w:val="000327E7"/>
    <w:rsid w:val="00077FC7"/>
    <w:rsid w:val="000D43D6"/>
    <w:rsid w:val="00153607"/>
    <w:rsid w:val="00177A88"/>
    <w:rsid w:val="001D1D47"/>
    <w:rsid w:val="00430A22"/>
    <w:rsid w:val="006C3AE7"/>
    <w:rsid w:val="006D068F"/>
    <w:rsid w:val="008C4794"/>
    <w:rsid w:val="008F5B9E"/>
    <w:rsid w:val="00A357E2"/>
    <w:rsid w:val="00A56B79"/>
    <w:rsid w:val="00C6654C"/>
    <w:rsid w:val="00CA69D7"/>
    <w:rsid w:val="00D732CD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2B9A"/>
  <w15:chartTrackingRefBased/>
  <w15:docId w15:val="{99449E65-F497-4EAF-BD2E-417A6688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6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Nemati</dc:creator>
  <cp:keywords/>
  <dc:description/>
  <cp:lastModifiedBy>ناهيد خدادادي</cp:lastModifiedBy>
  <cp:revision>2</cp:revision>
  <dcterms:created xsi:type="dcterms:W3CDTF">2021-07-05T05:06:00Z</dcterms:created>
  <dcterms:modified xsi:type="dcterms:W3CDTF">2021-07-05T05:06:00Z</dcterms:modified>
</cp:coreProperties>
</file>